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A11F" w14:textId="729A95E8" w:rsidR="00EC098A" w:rsidRDefault="00EC098A">
      <w:r>
        <w:rPr>
          <w:rStyle w:val="Strong"/>
          <w:rFonts w:ascii="Segoe UI" w:hAnsi="Segoe UI" w:cs="Segoe UI"/>
          <w:color w:val="FFFFFF"/>
          <w:sz w:val="23"/>
          <w:szCs w:val="23"/>
          <w:bdr w:val="none" w:sz="0" w:space="0" w:color="auto" w:frame="1"/>
          <w:shd w:val="clear" w:color="auto" w:fill="FFFFFF"/>
        </w:rPr>
        <w:t>  </w:t>
      </w:r>
      <w:r>
        <w:rPr>
          <w:rFonts w:ascii="Segoe UI" w:hAnsi="Segoe UI" w:cs="Segoe UI"/>
          <w:b/>
          <w:bCs/>
          <w:noProof/>
          <w:color w:val="0066AE"/>
          <w:sz w:val="23"/>
          <w:szCs w:val="23"/>
          <w:bdr w:val="none" w:sz="0" w:space="0" w:color="auto" w:frame="1"/>
        </w:rPr>
        <w:drawing>
          <wp:inline distT="0" distB="0" distL="0" distR="0" wp14:anchorId="135EC53B" wp14:editId="7EA4F10D">
            <wp:extent cx="9331004" cy="3838575"/>
            <wp:effectExtent l="0" t="0" r="3810" b="0"/>
            <wp:docPr id="1" name="Picture 1" descr="http://www.worldsquash.org/wp-content/uploads/2019/01/World-Squash-Coaching-Logo-1-800x3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squash.org/wp-content/uploads/2019/01/World-Squash-Coaching-Logo-1-800x3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677" cy="383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12BB" w14:textId="707B5B16" w:rsidR="00CE7E1D" w:rsidRDefault="00CE7E1D"/>
    <w:p w14:paraId="47623BF3" w14:textId="080BC937" w:rsidR="00CE7E1D" w:rsidRPr="00CE7E1D" w:rsidRDefault="00CE7E1D">
      <w:pPr>
        <w:rPr>
          <w:rFonts w:ascii="Arial Black" w:hAnsi="Arial Black"/>
          <w:b/>
          <w:bCs/>
          <w:color w:val="2F5496" w:themeColor="accent1" w:themeShade="BF"/>
          <w:sz w:val="72"/>
          <w:szCs w:val="72"/>
        </w:rPr>
      </w:pPr>
      <w:r w:rsidRPr="00CE7E1D">
        <w:rPr>
          <w:rFonts w:ascii="Arial Black" w:hAnsi="Arial Black"/>
          <w:b/>
          <w:bCs/>
          <w:color w:val="2F5496" w:themeColor="accent1" w:themeShade="BF"/>
          <w:sz w:val="72"/>
          <w:szCs w:val="72"/>
        </w:rPr>
        <w:t>LEINSTER – JU</w:t>
      </w:r>
      <w:bookmarkStart w:id="0" w:name="_GoBack"/>
      <w:bookmarkEnd w:id="0"/>
      <w:r w:rsidRPr="00CE7E1D">
        <w:rPr>
          <w:rFonts w:ascii="Arial Black" w:hAnsi="Arial Black"/>
          <w:b/>
          <w:bCs/>
          <w:color w:val="2F5496" w:themeColor="accent1" w:themeShade="BF"/>
          <w:sz w:val="72"/>
          <w:szCs w:val="72"/>
        </w:rPr>
        <w:t>LY/AUGUST 2019</w:t>
      </w:r>
    </w:p>
    <w:sectPr w:rsidR="00CE7E1D" w:rsidRPr="00CE7E1D" w:rsidSect="00EC0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8A"/>
    <w:rsid w:val="00CE7E1D"/>
    <w:rsid w:val="00E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B518"/>
  <w15:chartTrackingRefBased/>
  <w15:docId w15:val="{175F99DC-92B1-495C-9B60-FE94284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orldsquash.org/coaching-development/coaches-area/world-squash-coaching-logo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2019-07-23T13:08:00Z</dcterms:created>
  <dcterms:modified xsi:type="dcterms:W3CDTF">2019-07-23T13:11:00Z</dcterms:modified>
</cp:coreProperties>
</file>